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02" w:rsidRPr="00936FC3" w:rsidRDefault="00D97B02" w:rsidP="00936FC3">
      <w:pPr>
        <w:spacing w:after="0"/>
        <w:jc w:val="center"/>
        <w:rPr>
          <w:rFonts w:ascii="Arial" w:hAnsi="Arial" w:cs="Arial"/>
          <w:b/>
        </w:rPr>
      </w:pPr>
      <w:r w:rsidRPr="00936FC3">
        <w:rPr>
          <w:rFonts w:ascii="Arial" w:hAnsi="Arial" w:cs="Arial"/>
          <w:b/>
        </w:rPr>
        <w:t xml:space="preserve">Appendix 1 </w:t>
      </w:r>
      <w:r w:rsidR="00936FC3">
        <w:rPr>
          <w:rFonts w:ascii="Arial" w:hAnsi="Arial" w:cs="Arial"/>
          <w:b/>
        </w:rPr>
        <w:t>- Medication Management Pathway</w:t>
      </w:r>
    </w:p>
    <w:p w:rsidR="00D97B02" w:rsidRDefault="00D97B02" w:rsidP="00D97B02">
      <w:pPr>
        <w:spacing w:after="0"/>
        <w:jc w:val="both"/>
        <w:rPr>
          <w:rFonts w:ascii="Times New Roman" w:hAnsi="Times New Roman" w:cs="Times New Roman"/>
        </w:rPr>
      </w:pPr>
    </w:p>
    <w:p w:rsidR="00D97B02" w:rsidRDefault="00D97B02" w:rsidP="00D97B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001E67F" wp14:editId="03F4590D">
            <wp:simplePos x="0" y="0"/>
            <wp:positionH relativeFrom="column">
              <wp:align>left</wp:align>
            </wp:positionH>
            <wp:positionV relativeFrom="paragraph">
              <wp:posOffset>228600</wp:posOffset>
            </wp:positionV>
            <wp:extent cx="5792470" cy="3720465"/>
            <wp:effectExtent l="19050" t="0" r="0" b="0"/>
            <wp:wrapSquare wrapText="right"/>
            <wp:docPr id="4" name="Picture 3" descr="Screen shot 2012-12-13 a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 shot 2012-12-13 at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70" cy="372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7A" w:rsidRDefault="00B74B7A"/>
    <w:p w:rsidR="00936FC3" w:rsidRDefault="00936FC3"/>
    <w:p w:rsidR="00936FC3" w:rsidRPr="00936FC3" w:rsidRDefault="00936FC3" w:rsidP="00936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936FC3">
        <w:rPr>
          <w:rFonts w:ascii="Arial" w:hAnsi="Arial" w:cs="Arial"/>
          <w:sz w:val="20"/>
          <w:szCs w:val="20"/>
        </w:rPr>
        <w:t>The following diagram is reproduced from Australian Commission on Safety and Quality in Healthcare</w:t>
      </w:r>
      <w:r w:rsidRPr="00936FC3">
        <w:rPr>
          <w:rFonts w:ascii="Arial" w:hAnsi="Arial" w:cs="Arial"/>
          <w:i/>
          <w:sz w:val="20"/>
          <w:szCs w:val="20"/>
        </w:rPr>
        <w:t xml:space="preserve"> Standard 4 Medication Safety: Safety and Quality Improvement Guide Oct 2012</w:t>
      </w:r>
      <w:r w:rsidRPr="00936FC3">
        <w:rPr>
          <w:rFonts w:ascii="Arial" w:hAnsi="Arial" w:cs="Arial"/>
          <w:sz w:val="20"/>
          <w:szCs w:val="20"/>
        </w:rPr>
        <w:t>.</w:t>
      </w:r>
    </w:p>
    <w:p w:rsidR="00936FC3" w:rsidRDefault="00936FC3">
      <w:bookmarkStart w:id="0" w:name="_GoBack"/>
      <w:bookmarkEnd w:id="0"/>
    </w:p>
    <w:sectPr w:rsidR="00936F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971" w:rsidRDefault="001B5971" w:rsidP="001B5971">
      <w:pPr>
        <w:spacing w:after="0" w:line="240" w:lineRule="auto"/>
      </w:pPr>
      <w:r>
        <w:separator/>
      </w:r>
    </w:p>
  </w:endnote>
  <w:endnote w:type="continuationSeparator" w:id="0">
    <w:p w:rsidR="001B5971" w:rsidRDefault="001B5971" w:rsidP="001B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971" w:rsidRDefault="00A00FA1">
    <w:pPr>
      <w:pStyle w:val="Footer"/>
    </w:pPr>
    <w:r>
      <w:t xml:space="preserve">Appendix One from </w:t>
    </w:r>
    <w:r w:rsidR="001B5971">
      <w:t xml:space="preserve">CPP0549 High Risk Medications Version </w:t>
    </w:r>
    <w:r w:rsidR="00C70A1C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971" w:rsidRDefault="001B5971" w:rsidP="001B5971">
      <w:pPr>
        <w:spacing w:after="0" w:line="240" w:lineRule="auto"/>
      </w:pPr>
      <w:r>
        <w:separator/>
      </w:r>
    </w:p>
  </w:footnote>
  <w:footnote w:type="continuationSeparator" w:id="0">
    <w:p w:rsidR="001B5971" w:rsidRDefault="001B5971" w:rsidP="001B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2"/>
    <w:rsid w:val="001B5971"/>
    <w:rsid w:val="00936FC3"/>
    <w:rsid w:val="00A00FA1"/>
    <w:rsid w:val="00B149B3"/>
    <w:rsid w:val="00B74B7A"/>
    <w:rsid w:val="00C70A1C"/>
    <w:rsid w:val="00D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E615"/>
  <w15:docId w15:val="{816A5EF0-0EA9-409F-B22C-F2289214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71"/>
  </w:style>
  <w:style w:type="paragraph" w:styleId="Footer">
    <w:name w:val="footer"/>
    <w:basedOn w:val="Normal"/>
    <w:link w:val="FooterChar"/>
    <w:uiPriority w:val="99"/>
    <w:unhideWhenUsed/>
    <w:rsid w:val="001B5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01f2626-b0e6-4753-a38d-e57fe0846cd7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class="ExternalClass0F4DE824913543D3B11BF55C5617BF7C"&gt;High Risk Medications&lt;/div&gt;</documentTitle>
    <documentCode xmlns="3ed88913-4622-4034-a507-8e9f645f07b5">CPP0549</documentCode>
    <documentVersion xmlns="3ed88913-4622-4034-a507-8e9f645f07b5">6</documentVersion>
    <versionID xmlns="3ed88913-4622-4034-a507-8e9f645f07b5">-24242</versionID>
  </documentManagement>
</p:properties>
</file>

<file path=customXml/itemProps1.xml><?xml version="1.0" encoding="utf-8"?>
<ds:datastoreItem xmlns:ds="http://schemas.openxmlformats.org/officeDocument/2006/customXml" ds:itemID="{54DF68B8-9D66-4096-AD13-EC366388FCFD}"/>
</file>

<file path=customXml/itemProps2.xml><?xml version="1.0" encoding="utf-8"?>
<ds:datastoreItem xmlns:ds="http://schemas.openxmlformats.org/officeDocument/2006/customXml" ds:itemID="{63FD87A2-18F1-4128-8F60-94869612A1B0}"/>
</file>

<file path=customXml/itemProps3.xml><?xml version="1.0" encoding="utf-8"?>
<ds:datastoreItem xmlns:ds="http://schemas.openxmlformats.org/officeDocument/2006/customXml" ds:itemID="{1B01066D-A24B-4AA8-A3AC-0632725DC334}"/>
</file>

<file path=customXml/itemProps4.xml><?xml version="1.0" encoding="utf-8"?>
<ds:datastoreItem xmlns:ds="http://schemas.openxmlformats.org/officeDocument/2006/customXml" ds:itemID="{259E5A91-E85D-42FF-8CA8-59AF102C4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Baker</dc:creator>
  <cp:lastModifiedBy>Nicole O'Shea</cp:lastModifiedBy>
  <cp:revision>2</cp:revision>
  <cp:lastPrinted>2014-08-07T07:03:00Z</cp:lastPrinted>
  <dcterms:created xsi:type="dcterms:W3CDTF">2023-06-22T01:56:00Z</dcterms:created>
  <dcterms:modified xsi:type="dcterms:W3CDTF">2023-06-22T01:56:00Z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